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Статья: “Игра «Рекомендации» для подготовки к устной части ЕГЭ в 11 классе по английскому языку”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Выполнила: Ракитина Е.С. учитель иностранного языка (английский) МБОУВ(С)Ш №1 г.Новосибирска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Подготовка к устной части ЕГЭ по английскому языку — одна из самых сложных составляющих экзамена, требующая не только обширных знаний, но и уверенности в себе. Чтобы процесс обучения проходил в интересной и менее напряженной обстановке, можно использовать разнообразные игры. Одной из таких игр является игра «Рекомендации». Она помогает развивать говорение, логику и готовность к экспромту.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Цель игры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Цель игры заключается в том, чтобы учащиеся вырабатывали навыки быстрого мышления и построения аргументированной речи на заданную тему. Игра также развивает умение давать рекомендации, что является важной частью экзаменационного задания.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Правила игры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1. **Выбор темы:** Учитель или ведущий предлагает тему (например, «Путешествие», «Выбор профессии», «Здоровый образ жизни» и т.д.).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 **Составление групп:** Учащиеся делятся на пары или группы по три человека. Важно, чтобы каждый участник имел возможность высказаться.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3. **Подготовка аргументов:** Учащимся дается время на подготовку аргументов и рекомендаций по заданной теме. Обычно это занимает 3-5 минут.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4. **Представление рекомендаций:** Каждая группа по очереди представляет свои рекомендации. Участники должны обосновывать свои советы, приводя примеры и аргументы.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5. **Обсуждение:** После того как все группы представят свои рекомендации, организуется обсуждение, во время которого учащиеся могут задавать вопросы и дополнять ответы друг друга. Учитель или ведущий может корректировать и давать советы по улучшению ответов.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Преимущества игры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**Развитие речи:** Учащиеся учатся свободно выражать свои мысли на английском языке.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**Совместное обучение:** Работа в группах помогает учащимся учиться друг у друга.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**Психологическая уверенность:** Игра в группах снижает уровень стресса и помогает преодолеть страх перед публичными выступлениями.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**Актуальные темы:** Учитель может выбирать темы, приближенные к темам, которые могут встретиться на настоящем экзамене.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Итак, подводя итог, можно выделить, что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игра «Рекомендации» является эффективным и веселым способом подготовки к устной части ЕГЭ по английскому языку. Она помогает развивать не только языковые навыки, но и логическое мышление, уверенность в себе и умение работать в команде. Включение такой игры в учебный процесс сделает подготовку к экзамену более интересной и продуктивной.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QGOmOgo7WoA/EhuQW64aYT2TfQ==">CgMxLjA4AHIhMVBRRjhLQlBfRXZYWDdIUTgwU2lRV1RXekRLUHlVeDFv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